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00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534379</wp:posOffset>
            </wp:positionH>
            <wp:positionV relativeFrom="page">
              <wp:posOffset>331661</wp:posOffset>
            </wp:positionV>
            <wp:extent cx="528771" cy="62992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71" cy="62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3524174" cy="30670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174" cy="30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>
          <w:color w:val="047CCD"/>
        </w:rPr>
        <w:t>CENTRAL</w:t>
      </w:r>
      <w:r>
        <w:rPr>
          <w:color w:val="047CCD"/>
          <w:spacing w:val="-3"/>
        </w:rPr>
        <w:t> </w:t>
      </w:r>
      <w:r>
        <w:rPr>
          <w:color w:val="047CCD"/>
        </w:rPr>
        <w:t>INSTITUTE</w:t>
      </w:r>
      <w:r>
        <w:rPr>
          <w:color w:val="047CCD"/>
          <w:spacing w:val="-3"/>
        </w:rPr>
        <w:t> </w:t>
      </w:r>
      <w:r>
        <w:rPr>
          <w:color w:val="047CCD"/>
        </w:rPr>
        <w:t>OF</w:t>
      </w:r>
      <w:r>
        <w:rPr>
          <w:color w:val="047CCD"/>
          <w:spacing w:val="-3"/>
        </w:rPr>
        <w:t> </w:t>
      </w:r>
      <w:r>
        <w:rPr>
          <w:color w:val="047CCD"/>
        </w:rPr>
        <w:t>TECHNOLOGY</w:t>
      </w:r>
      <w:r>
        <w:rPr>
          <w:color w:val="047CCD"/>
          <w:spacing w:val="-2"/>
        </w:rPr>
        <w:t> KOKRAJHAR</w:t>
      </w:r>
    </w:p>
    <w:p>
      <w:pPr>
        <w:spacing w:line="206" w:lineRule="auto" w:before="0"/>
        <w:ind w:left="1534" w:right="1872" w:firstLine="0"/>
        <w:jc w:val="center"/>
        <w:rPr>
          <w:sz w:val="24"/>
        </w:rPr>
      </w:pPr>
      <w:r>
        <w:rPr>
          <w:sz w:val="24"/>
        </w:rPr>
        <w:t>Deemed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University,</w:t>
      </w:r>
      <w:r>
        <w:rPr>
          <w:spacing w:val="-6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MoE,</w:t>
      </w:r>
      <w:r>
        <w:rPr>
          <w:spacing w:val="-6"/>
          <w:sz w:val="24"/>
        </w:rPr>
        <w:t> </w:t>
      </w:r>
      <w:r>
        <w:rPr>
          <w:sz w:val="24"/>
        </w:rPr>
        <w:t>Govt.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India Kokrajhar, BTAD, Assam 783370</w:t>
      </w:r>
    </w:p>
    <w:p>
      <w:pPr>
        <w:spacing w:line="208" w:lineRule="exact" w:before="0"/>
        <w:ind w:left="0" w:right="512" w:firstLine="0"/>
        <w:jc w:val="right"/>
        <w:rPr>
          <w:sz w:val="20"/>
        </w:rPr>
      </w:pPr>
      <w:hyperlink r:id="rId7">
        <w:r>
          <w:rPr>
            <w:color w:val="0460C1"/>
            <w:spacing w:val="-2"/>
            <w:sz w:val="20"/>
          </w:rPr>
          <w:t>www.cit.ac.i</w:t>
        </w:r>
      </w:hyperlink>
      <w:r>
        <w:rPr>
          <w:color w:val="0460C1"/>
          <w:spacing w:val="-2"/>
          <w:sz w:val="20"/>
        </w:rPr>
        <w:t>n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spacing w:line="20" w:lineRule="exact"/>
        <w:ind w:left="-2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022975" cy="6350"/>
                <wp:effectExtent l="9525" t="0" r="0" b="317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022975" cy="6350"/>
                          <a:chExt cx="602297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175"/>
                            <a:ext cx="6022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2975" h="0">
                                <a:moveTo>
                                  <a:pt x="0" y="0"/>
                                </a:moveTo>
                                <a:lnTo>
                                  <a:pt x="60229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4.25pt;height:.5pt;mso-position-horizontal-relative:char;mso-position-vertical-relative:line" id="docshapegroup1" coordorigin="0,0" coordsize="9485,10">
                <v:line style="position:absolute" from="0,5" to="9485,5" stroked="true" strokeweight=".5pt" strokecolor="#6fac46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ind w:right="136"/>
        <w:rPr>
          <w:u w:val="none"/>
        </w:rPr>
      </w:pPr>
      <w:r>
        <w:rPr>
          <w:spacing w:val="-2"/>
          <w:u w:val="none"/>
        </w:rPr>
        <w:t>Annexure-</w:t>
      </w:r>
      <w:r>
        <w:rPr>
          <w:spacing w:val="-5"/>
          <w:u w:val="none"/>
        </w:rPr>
        <w:t>II</w:t>
      </w:r>
    </w:p>
    <w:p>
      <w:pPr>
        <w:spacing w:before="303"/>
        <w:ind w:left="362" w:right="362" w:firstLine="0"/>
        <w:jc w:val="center"/>
        <w:rPr>
          <w:b/>
          <w:sz w:val="28"/>
        </w:rPr>
      </w:pPr>
      <w:r>
        <w:rPr>
          <w:b/>
          <w:color w:val="006FC0"/>
          <w:sz w:val="28"/>
          <w:u w:val="single" w:color="006FC0"/>
        </w:rPr>
        <w:t>DECLARATION</w:t>
      </w:r>
      <w:r>
        <w:rPr>
          <w:b/>
          <w:color w:val="006FC0"/>
          <w:spacing w:val="-8"/>
          <w:sz w:val="28"/>
          <w:u w:val="single" w:color="006FC0"/>
        </w:rPr>
        <w:t> </w:t>
      </w:r>
      <w:r>
        <w:rPr>
          <w:b/>
          <w:color w:val="006FC0"/>
          <w:sz w:val="28"/>
          <w:u w:val="single" w:color="006FC0"/>
        </w:rPr>
        <w:t>OF</w:t>
      </w:r>
      <w:r>
        <w:rPr>
          <w:b/>
          <w:color w:val="006FC0"/>
          <w:spacing w:val="-8"/>
          <w:sz w:val="28"/>
          <w:u w:val="single" w:color="006FC0"/>
        </w:rPr>
        <w:t> </w:t>
      </w:r>
      <w:r>
        <w:rPr>
          <w:b/>
          <w:color w:val="006FC0"/>
          <w:spacing w:val="-2"/>
          <w:sz w:val="28"/>
          <w:u w:val="single" w:color="006FC0"/>
        </w:rPr>
        <w:t>AUTHORSHIP</w:t>
      </w:r>
    </w:p>
    <w:p>
      <w:pPr>
        <w:pStyle w:val="BodyText"/>
        <w:spacing w:before="50"/>
        <w:ind w:left="0"/>
        <w:rPr>
          <w:b/>
          <w:sz w:val="20"/>
        </w:r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3404"/>
        <w:gridCol w:w="1985"/>
        <w:gridCol w:w="1702"/>
      </w:tblGrid>
      <w:tr>
        <w:trPr>
          <w:trHeight w:val="350" w:hRule="atLeast"/>
        </w:trPr>
        <w:tc>
          <w:tcPr>
            <w:tcW w:w="251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Author:</w:t>
            </w:r>
          </w:p>
        </w:tc>
        <w:tc>
          <w:tcPr>
            <w:tcW w:w="7091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51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Roll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Degree: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51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Department:</w:t>
            </w:r>
          </w:p>
        </w:tc>
        <w:tc>
          <w:tcPr>
            <w:tcW w:w="7091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51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Guide/Supervisor:</w:t>
            </w:r>
          </w:p>
        </w:tc>
        <w:tc>
          <w:tcPr>
            <w:tcW w:w="7091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4" w:hRule="atLeast"/>
        </w:trPr>
        <w:tc>
          <w:tcPr>
            <w:tcW w:w="251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Thesis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7091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2518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Word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thesis: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Pages: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1"/>
        <w:spacing w:before="119"/>
        <w:ind w:left="144"/>
        <w:jc w:val="both"/>
        <w:rPr>
          <w:u w:val="none"/>
        </w:rPr>
      </w:pPr>
      <w:r>
        <w:rPr>
          <w:u w:val="single"/>
        </w:rPr>
        <w:t>Please</w:t>
      </w:r>
      <w:r>
        <w:rPr>
          <w:spacing w:val="-5"/>
          <w:u w:val="single"/>
        </w:rPr>
        <w:t> </w:t>
      </w:r>
      <w:r>
        <w:rPr>
          <w:u w:val="single"/>
        </w:rPr>
        <w:t>tick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confirm the</w:t>
      </w:r>
      <w:r>
        <w:rPr>
          <w:spacing w:val="-2"/>
          <w:u w:val="single"/>
        </w:rPr>
        <w:t> following:</w:t>
      </w:r>
    </w:p>
    <w:p>
      <w:pPr>
        <w:pStyle w:val="ListParagraph"/>
        <w:numPr>
          <w:ilvl w:val="0"/>
          <w:numId w:val="1"/>
        </w:numPr>
        <w:tabs>
          <w:tab w:pos="433" w:val="left" w:leader="none"/>
        </w:tabs>
        <w:spacing w:line="240" w:lineRule="auto" w:before="119" w:after="0"/>
        <w:ind w:left="144" w:right="138" w:firstLine="0"/>
        <w:jc w:val="both"/>
        <w:rPr>
          <w:sz w:val="22"/>
        </w:rPr>
      </w:pPr>
      <w:r>
        <w:rPr>
          <w:sz w:val="22"/>
        </w:rPr>
        <w:t>I have read and understood the Institute’s regulations concerning conduct of PhD research and, in particular, the regulations on plagiarism.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121" w:after="0"/>
        <w:ind w:left="144" w:right="142" w:firstLine="0"/>
        <w:jc w:val="both"/>
        <w:rPr>
          <w:sz w:val="22"/>
        </w:rPr>
      </w:pPr>
      <w:r>
        <w:rPr>
          <w:sz w:val="22"/>
        </w:rPr>
        <w:t>I have read and understood the UGC information and guidance on academic good practice and plagiarism (Promotion of Academic Integrity and Prevention of Plagiarism in Higher Educational Institutions Regulations, 2018).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121" w:after="0"/>
        <w:ind w:left="388" w:right="0" w:hanging="244"/>
        <w:jc w:val="both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thesis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am</w:t>
      </w:r>
      <w:r>
        <w:rPr>
          <w:spacing w:val="-4"/>
          <w:sz w:val="22"/>
        </w:rPr>
        <w:t> </w:t>
      </w:r>
      <w:r>
        <w:rPr>
          <w:sz w:val="22"/>
        </w:rPr>
        <w:t>submitting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entirely</w:t>
      </w:r>
      <w:r>
        <w:rPr>
          <w:spacing w:val="-6"/>
          <w:sz w:val="22"/>
        </w:rPr>
        <w:t> </w:t>
      </w:r>
      <w:r>
        <w:rPr>
          <w:sz w:val="22"/>
        </w:rPr>
        <w:t>my</w:t>
      </w:r>
      <w:r>
        <w:rPr>
          <w:spacing w:val="-5"/>
          <w:sz w:val="22"/>
        </w:rPr>
        <w:t> </w:t>
      </w:r>
      <w:r>
        <w:rPr>
          <w:sz w:val="22"/>
        </w:rPr>
        <w:t>own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z w:val="22"/>
        </w:rPr>
        <w:t>except</w:t>
      </w:r>
      <w:r>
        <w:rPr>
          <w:spacing w:val="-2"/>
          <w:sz w:val="22"/>
        </w:rPr>
        <w:t> </w:t>
      </w: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otherwise</w:t>
      </w:r>
      <w:r>
        <w:rPr>
          <w:spacing w:val="-2"/>
          <w:sz w:val="22"/>
        </w:rPr>
        <w:t> indicated.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118" w:after="0"/>
        <w:ind w:left="144" w:right="147" w:firstLine="0"/>
        <w:jc w:val="both"/>
        <w:rPr>
          <w:sz w:val="22"/>
        </w:rPr>
      </w:pPr>
      <w:r>
        <w:rPr>
          <w:sz w:val="22"/>
        </w:rPr>
        <w:t>It has not been submitted, either partially or in full, either for this University or qualification for another course of study of this University or for a qualification at any o</w:t>
      </w:r>
    </w:p>
    <w:p>
      <w:pPr>
        <w:pStyle w:val="BodyText"/>
        <w:spacing w:before="123"/>
        <w:jc w:val="both"/>
      </w:pPr>
      <w:r>
        <w:rPr/>
        <w:t>ther</w:t>
      </w:r>
      <w:r>
        <w:rPr>
          <w:spacing w:val="-3"/>
        </w:rPr>
        <w:t> </w:t>
      </w:r>
      <w:r>
        <w:rPr>
          <w:spacing w:val="-2"/>
        </w:rPr>
        <w:t>institution.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118" w:after="0"/>
        <w:ind w:left="144" w:right="145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25"/>
          <w:sz w:val="22"/>
        </w:rPr>
        <w:t> </w:t>
      </w:r>
      <w:r>
        <w:rPr>
          <w:sz w:val="22"/>
        </w:rPr>
        <w:t>have</w:t>
      </w:r>
      <w:r>
        <w:rPr>
          <w:spacing w:val="27"/>
          <w:sz w:val="22"/>
        </w:rPr>
        <w:t> </w:t>
      </w:r>
      <w:r>
        <w:rPr>
          <w:sz w:val="22"/>
        </w:rPr>
        <w:t>clearly</w:t>
      </w:r>
      <w:r>
        <w:rPr>
          <w:spacing w:val="26"/>
          <w:sz w:val="22"/>
        </w:rPr>
        <w:t> </w:t>
      </w:r>
      <w:r>
        <w:rPr>
          <w:sz w:val="22"/>
        </w:rPr>
        <w:t>indicated</w:t>
      </w:r>
      <w:r>
        <w:rPr>
          <w:spacing w:val="24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presence</w:t>
      </w:r>
      <w:r>
        <w:rPr>
          <w:spacing w:val="27"/>
          <w:sz w:val="22"/>
        </w:rPr>
        <w:t> </w:t>
      </w:r>
      <w:r>
        <w:rPr>
          <w:sz w:val="22"/>
        </w:rPr>
        <w:t>of</w:t>
      </w:r>
      <w:r>
        <w:rPr>
          <w:spacing w:val="25"/>
          <w:sz w:val="22"/>
        </w:rPr>
        <w:t> </w:t>
      </w:r>
      <w:r>
        <w:rPr>
          <w:sz w:val="22"/>
        </w:rPr>
        <w:t>all</w:t>
      </w:r>
      <w:r>
        <w:rPr>
          <w:spacing w:val="25"/>
          <w:sz w:val="22"/>
        </w:rPr>
        <w:t> </w:t>
      </w:r>
      <w:r>
        <w:rPr>
          <w:sz w:val="22"/>
        </w:rPr>
        <w:t>material</w:t>
      </w:r>
      <w:r>
        <w:rPr>
          <w:spacing w:val="27"/>
          <w:sz w:val="22"/>
        </w:rPr>
        <w:t> </w:t>
      </w:r>
      <w:r>
        <w:rPr>
          <w:sz w:val="22"/>
        </w:rPr>
        <w:t>I</w:t>
      </w:r>
      <w:r>
        <w:rPr>
          <w:spacing w:val="25"/>
          <w:sz w:val="22"/>
        </w:rPr>
        <w:t> </w:t>
      </w:r>
      <w:r>
        <w:rPr>
          <w:sz w:val="22"/>
        </w:rPr>
        <w:t>have</w:t>
      </w:r>
      <w:r>
        <w:rPr>
          <w:spacing w:val="27"/>
          <w:sz w:val="22"/>
        </w:rPr>
        <w:t> </w:t>
      </w:r>
      <w:r>
        <w:rPr>
          <w:sz w:val="22"/>
        </w:rPr>
        <w:t>quoted</w:t>
      </w:r>
      <w:r>
        <w:rPr>
          <w:spacing w:val="24"/>
          <w:sz w:val="22"/>
        </w:rPr>
        <w:t> </w:t>
      </w:r>
      <w:r>
        <w:rPr>
          <w:sz w:val="22"/>
        </w:rPr>
        <w:t>from</w:t>
      </w:r>
      <w:r>
        <w:rPr>
          <w:spacing w:val="27"/>
          <w:sz w:val="22"/>
        </w:rPr>
        <w:t> </w:t>
      </w:r>
      <w:r>
        <w:rPr>
          <w:sz w:val="22"/>
        </w:rPr>
        <w:t>other</w:t>
      </w:r>
      <w:r>
        <w:rPr>
          <w:spacing w:val="27"/>
          <w:sz w:val="22"/>
        </w:rPr>
        <w:t> </w:t>
      </w:r>
      <w:r>
        <w:rPr>
          <w:sz w:val="22"/>
        </w:rPr>
        <w:t>sources,</w:t>
      </w:r>
      <w:r>
        <w:rPr>
          <w:spacing w:val="24"/>
          <w:sz w:val="22"/>
        </w:rPr>
        <w:t> </w:t>
      </w:r>
      <w:r>
        <w:rPr>
          <w:sz w:val="22"/>
        </w:rPr>
        <w:t>including</w:t>
      </w:r>
      <w:r>
        <w:rPr>
          <w:spacing w:val="26"/>
          <w:sz w:val="22"/>
        </w:rPr>
        <w:t> </w:t>
      </w:r>
      <w:r>
        <w:rPr>
          <w:sz w:val="22"/>
        </w:rPr>
        <w:t>any diagrams, charts, tables, or graphs.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121" w:after="0"/>
        <w:ind w:left="388" w:right="0" w:hanging="244"/>
        <w:jc w:val="left"/>
        <w:rPr>
          <w:sz w:val="22"/>
        </w:rPr>
      </w:pP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clearly</w:t>
      </w:r>
      <w:r>
        <w:rPr>
          <w:spacing w:val="-7"/>
          <w:sz w:val="22"/>
        </w:rPr>
        <w:t> </w:t>
      </w:r>
      <w:r>
        <w:rPr>
          <w:sz w:val="22"/>
        </w:rPr>
        <w:t>indicated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presence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paraphrased</w:t>
      </w:r>
      <w:r>
        <w:rPr>
          <w:spacing w:val="-4"/>
          <w:sz w:val="22"/>
        </w:rPr>
        <w:t> </w:t>
      </w:r>
      <w:r>
        <w:rPr>
          <w:sz w:val="22"/>
        </w:rPr>
        <w:t>material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appropriate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references.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118" w:after="0"/>
        <w:ind w:left="144" w:right="143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20"/>
          <w:sz w:val="22"/>
        </w:rPr>
        <w:t> </w:t>
      </w:r>
      <w:r>
        <w:rPr>
          <w:sz w:val="22"/>
        </w:rPr>
        <w:t>have</w:t>
      </w:r>
      <w:r>
        <w:rPr>
          <w:spacing w:val="22"/>
          <w:sz w:val="22"/>
        </w:rPr>
        <w:t> </w:t>
      </w:r>
      <w:r>
        <w:rPr>
          <w:sz w:val="22"/>
        </w:rPr>
        <w:t>acknowledged</w:t>
      </w:r>
      <w:r>
        <w:rPr>
          <w:spacing w:val="22"/>
          <w:sz w:val="22"/>
        </w:rPr>
        <w:t> </w:t>
      </w:r>
      <w:r>
        <w:rPr>
          <w:sz w:val="22"/>
        </w:rPr>
        <w:t>appropriately</w:t>
      </w:r>
      <w:r>
        <w:rPr>
          <w:spacing w:val="22"/>
          <w:sz w:val="22"/>
        </w:rPr>
        <w:t> </w:t>
      </w:r>
      <w:r>
        <w:rPr>
          <w:sz w:val="22"/>
        </w:rPr>
        <w:t>any</w:t>
      </w:r>
      <w:r>
        <w:rPr>
          <w:spacing w:val="22"/>
          <w:sz w:val="22"/>
        </w:rPr>
        <w:t> </w:t>
      </w:r>
      <w:r>
        <w:rPr>
          <w:sz w:val="22"/>
        </w:rPr>
        <w:t>assistance</w:t>
      </w:r>
      <w:r>
        <w:rPr>
          <w:spacing w:val="20"/>
          <w:sz w:val="22"/>
        </w:rPr>
        <w:t> </w:t>
      </w:r>
      <w:r>
        <w:rPr>
          <w:sz w:val="22"/>
        </w:rPr>
        <w:t>I</w:t>
      </w:r>
      <w:r>
        <w:rPr>
          <w:spacing w:val="20"/>
          <w:sz w:val="22"/>
        </w:rPr>
        <w:t> </w:t>
      </w:r>
      <w:r>
        <w:rPr>
          <w:sz w:val="22"/>
        </w:rPr>
        <w:t>have</w:t>
      </w:r>
      <w:r>
        <w:rPr>
          <w:spacing w:val="22"/>
          <w:sz w:val="22"/>
        </w:rPr>
        <w:t> </w:t>
      </w:r>
      <w:r>
        <w:rPr>
          <w:sz w:val="22"/>
        </w:rPr>
        <w:t>received</w:t>
      </w:r>
      <w:r>
        <w:rPr>
          <w:spacing w:val="22"/>
          <w:sz w:val="22"/>
        </w:rPr>
        <w:t> </w:t>
      </w:r>
      <w:r>
        <w:rPr>
          <w:sz w:val="22"/>
        </w:rPr>
        <w:t>in</w:t>
      </w:r>
      <w:r>
        <w:rPr>
          <w:spacing w:val="22"/>
          <w:sz w:val="22"/>
        </w:rPr>
        <w:t> </w:t>
      </w:r>
      <w:r>
        <w:rPr>
          <w:sz w:val="22"/>
        </w:rPr>
        <w:t>addition</w:t>
      </w:r>
      <w:r>
        <w:rPr>
          <w:spacing w:val="22"/>
          <w:sz w:val="22"/>
        </w:rPr>
        <w:t> </w:t>
      </w:r>
      <w:r>
        <w:rPr>
          <w:sz w:val="22"/>
        </w:rPr>
        <w:t>to</w:t>
      </w:r>
      <w:r>
        <w:rPr>
          <w:spacing w:val="22"/>
          <w:sz w:val="22"/>
        </w:rPr>
        <w:t> </w:t>
      </w:r>
      <w:r>
        <w:rPr>
          <w:sz w:val="22"/>
        </w:rPr>
        <w:t>that</w:t>
      </w:r>
      <w:r>
        <w:rPr>
          <w:spacing w:val="23"/>
          <w:sz w:val="22"/>
        </w:rPr>
        <w:t> </w:t>
      </w:r>
      <w:r>
        <w:rPr>
          <w:sz w:val="22"/>
        </w:rPr>
        <w:t>provided by</w:t>
      </w:r>
      <w:r>
        <w:rPr>
          <w:spacing w:val="22"/>
          <w:sz w:val="22"/>
        </w:rPr>
        <w:t> </w:t>
      </w:r>
      <w:r>
        <w:rPr>
          <w:sz w:val="22"/>
        </w:rPr>
        <w:t>my [supervisor/co-supervisor/Research Advisory Committee].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122" w:after="0"/>
        <w:ind w:left="388" w:right="0" w:hanging="244"/>
        <w:jc w:val="left"/>
        <w:rPr>
          <w:sz w:val="22"/>
        </w:rPr>
      </w:pP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copied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candidate.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120" w:after="0"/>
        <w:ind w:left="144" w:right="135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25"/>
          <w:sz w:val="22"/>
        </w:rPr>
        <w:t> </w:t>
      </w:r>
      <w:r>
        <w:rPr>
          <w:sz w:val="22"/>
        </w:rPr>
        <w:t>have</w:t>
      </w:r>
      <w:r>
        <w:rPr>
          <w:spacing w:val="27"/>
          <w:sz w:val="22"/>
        </w:rPr>
        <w:t> </w:t>
      </w:r>
      <w:r>
        <w:rPr>
          <w:sz w:val="22"/>
        </w:rPr>
        <w:t>not</w:t>
      </w:r>
      <w:r>
        <w:rPr>
          <w:spacing w:val="27"/>
          <w:sz w:val="22"/>
        </w:rPr>
        <w:t> </w:t>
      </w:r>
      <w:r>
        <w:rPr>
          <w:sz w:val="22"/>
        </w:rPr>
        <w:t>used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services</w:t>
      </w:r>
      <w:r>
        <w:rPr>
          <w:spacing w:val="27"/>
          <w:sz w:val="22"/>
        </w:rPr>
        <w:t> </w:t>
      </w:r>
      <w:r>
        <w:rPr>
          <w:sz w:val="22"/>
        </w:rPr>
        <w:t>of</w:t>
      </w:r>
      <w:r>
        <w:rPr>
          <w:spacing w:val="27"/>
          <w:sz w:val="22"/>
        </w:rPr>
        <w:t> </w:t>
      </w:r>
      <w:r>
        <w:rPr>
          <w:sz w:val="22"/>
        </w:rPr>
        <w:t>any</w:t>
      </w:r>
      <w:r>
        <w:rPr>
          <w:spacing w:val="27"/>
          <w:sz w:val="22"/>
        </w:rPr>
        <w:t> </w:t>
      </w:r>
      <w:r>
        <w:rPr>
          <w:sz w:val="22"/>
        </w:rPr>
        <w:t>agency</w:t>
      </w:r>
      <w:r>
        <w:rPr>
          <w:spacing w:val="26"/>
          <w:sz w:val="22"/>
        </w:rPr>
        <w:t> </w:t>
      </w:r>
      <w:r>
        <w:rPr>
          <w:sz w:val="22"/>
        </w:rPr>
        <w:t>providing</w:t>
      </w:r>
      <w:r>
        <w:rPr>
          <w:spacing w:val="26"/>
          <w:sz w:val="22"/>
        </w:rPr>
        <w:t> </w:t>
      </w:r>
      <w:r>
        <w:rPr>
          <w:sz w:val="22"/>
        </w:rPr>
        <w:t>specimen,</w:t>
      </w:r>
      <w:r>
        <w:rPr>
          <w:spacing w:val="26"/>
          <w:sz w:val="22"/>
        </w:rPr>
        <w:t> </w:t>
      </w:r>
      <w:r>
        <w:rPr>
          <w:sz w:val="22"/>
        </w:rPr>
        <w:t>model,</w:t>
      </w:r>
      <w:r>
        <w:rPr>
          <w:spacing w:val="26"/>
          <w:sz w:val="22"/>
        </w:rPr>
        <w:t> </w:t>
      </w:r>
      <w:r>
        <w:rPr>
          <w:sz w:val="22"/>
        </w:rPr>
        <w:t>or</w:t>
      </w:r>
      <w:r>
        <w:rPr>
          <w:spacing w:val="35"/>
          <w:sz w:val="22"/>
        </w:rPr>
        <w:t> </w:t>
      </w:r>
      <w:r>
        <w:rPr>
          <w:sz w:val="22"/>
        </w:rPr>
        <w:t>ghost-written</w:t>
      </w:r>
      <w:r>
        <w:rPr>
          <w:spacing w:val="28"/>
          <w:sz w:val="22"/>
        </w:rPr>
        <w:t> </w:t>
      </w:r>
      <w:r>
        <w:rPr>
          <w:sz w:val="22"/>
        </w:rPr>
        <w:t>work</w:t>
      </w:r>
      <w:r>
        <w:rPr>
          <w:spacing w:val="24"/>
          <w:sz w:val="22"/>
        </w:rPr>
        <w:t> </w:t>
      </w:r>
      <w:r>
        <w:rPr>
          <w:sz w:val="22"/>
        </w:rPr>
        <w:t>in</w:t>
      </w:r>
      <w:r>
        <w:rPr>
          <w:spacing w:val="26"/>
          <w:sz w:val="22"/>
        </w:rPr>
        <w:t> </w:t>
      </w:r>
      <w:r>
        <w:rPr>
          <w:sz w:val="22"/>
        </w:rPr>
        <w:t>the preparation of this thesis.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119" w:after="0"/>
        <w:ind w:left="388" w:right="0" w:hanging="244"/>
        <w:jc w:val="left"/>
        <w:rPr>
          <w:sz w:val="22"/>
        </w:rPr>
      </w:pP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agree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retain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electronic</w:t>
      </w:r>
      <w:r>
        <w:rPr>
          <w:spacing w:val="-4"/>
          <w:sz w:val="22"/>
        </w:rPr>
        <w:t> </w:t>
      </w:r>
      <w:r>
        <w:rPr>
          <w:sz w:val="22"/>
        </w:rPr>
        <w:t>copy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until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publication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my</w:t>
      </w:r>
      <w:r>
        <w:rPr>
          <w:spacing w:val="-5"/>
          <w:sz w:val="22"/>
        </w:rPr>
        <w:t> </w:t>
      </w:r>
      <w:r>
        <w:rPr>
          <w:sz w:val="22"/>
        </w:rPr>
        <w:t>final</w:t>
      </w:r>
      <w:r>
        <w:rPr>
          <w:spacing w:val="-6"/>
          <w:sz w:val="22"/>
        </w:rPr>
        <w:t> </w:t>
      </w:r>
      <w:r>
        <w:rPr>
          <w:sz w:val="22"/>
        </w:rPr>
        <w:t>examination</w:t>
      </w:r>
      <w:r>
        <w:rPr>
          <w:spacing w:val="-2"/>
          <w:sz w:val="22"/>
        </w:rPr>
        <w:t> result.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121" w:after="0"/>
        <w:ind w:left="144" w:right="143" w:firstLine="0"/>
        <w:jc w:val="left"/>
        <w:rPr>
          <w:sz w:val="22"/>
        </w:rPr>
      </w:pPr>
      <w:r>
        <w:rPr>
          <w:sz w:val="22"/>
        </w:rPr>
        <w:t>I agree</w:t>
      </w:r>
      <w:r>
        <w:rPr>
          <w:spacing w:val="18"/>
          <w:sz w:val="22"/>
        </w:rPr>
        <w:t> </w:t>
      </w:r>
      <w:r>
        <w:rPr>
          <w:sz w:val="22"/>
        </w:rPr>
        <w:t>to</w:t>
      </w:r>
      <w:r>
        <w:rPr>
          <w:spacing w:val="18"/>
          <w:sz w:val="22"/>
        </w:rPr>
        <w:t> </w:t>
      </w:r>
      <w:r>
        <w:rPr>
          <w:sz w:val="22"/>
        </w:rPr>
        <w:t>make</w:t>
      </w:r>
      <w:r>
        <w:rPr>
          <w:spacing w:val="18"/>
          <w:sz w:val="22"/>
        </w:rPr>
        <w:t> </w:t>
      </w:r>
      <w:r>
        <w:rPr>
          <w:sz w:val="22"/>
        </w:rPr>
        <w:t>such</w:t>
      </w:r>
      <w:r>
        <w:rPr>
          <w:spacing w:val="18"/>
          <w:sz w:val="22"/>
        </w:rPr>
        <w:t> </w:t>
      </w:r>
      <w:r>
        <w:rPr>
          <w:sz w:val="22"/>
        </w:rPr>
        <w:t>electronic</w:t>
      </w:r>
      <w:r>
        <w:rPr>
          <w:spacing w:val="18"/>
          <w:sz w:val="22"/>
        </w:rPr>
        <w:t> </w:t>
      </w:r>
      <w:r>
        <w:rPr>
          <w:sz w:val="22"/>
        </w:rPr>
        <w:t>copy</w:t>
      </w:r>
      <w:r>
        <w:rPr>
          <w:spacing w:val="18"/>
          <w:sz w:val="22"/>
        </w:rPr>
        <w:t> </w:t>
      </w:r>
      <w:r>
        <w:rPr>
          <w:sz w:val="22"/>
        </w:rPr>
        <w:t>available</w:t>
      </w:r>
      <w:r>
        <w:rPr>
          <w:spacing w:val="18"/>
          <w:sz w:val="22"/>
        </w:rPr>
        <w:t> </w:t>
      </w:r>
      <w:r>
        <w:rPr>
          <w:sz w:val="22"/>
        </w:rPr>
        <w:t>to the</w:t>
      </w:r>
      <w:r>
        <w:rPr>
          <w:spacing w:val="18"/>
          <w:sz w:val="22"/>
        </w:rPr>
        <w:t> </w:t>
      </w:r>
      <w:r>
        <w:rPr>
          <w:sz w:val="22"/>
        </w:rPr>
        <w:t>examiners</w:t>
      </w:r>
      <w:r>
        <w:rPr>
          <w:spacing w:val="18"/>
          <w:sz w:val="22"/>
        </w:rPr>
        <w:t> </w:t>
      </w:r>
      <w:r>
        <w:rPr>
          <w:sz w:val="22"/>
        </w:rPr>
        <w:t>should</w:t>
      </w:r>
      <w:r>
        <w:rPr>
          <w:spacing w:val="18"/>
          <w:sz w:val="22"/>
        </w:rPr>
        <w:t> </w:t>
      </w:r>
      <w:r>
        <w:rPr>
          <w:sz w:val="22"/>
        </w:rPr>
        <w:t>it</w:t>
      </w:r>
      <w:r>
        <w:rPr>
          <w:spacing w:val="19"/>
          <w:sz w:val="22"/>
        </w:rPr>
        <w:t> </w:t>
      </w:r>
      <w:r>
        <w:rPr>
          <w:sz w:val="22"/>
        </w:rPr>
        <w:t>be necessary to</w:t>
      </w:r>
      <w:r>
        <w:rPr>
          <w:spacing w:val="18"/>
          <w:sz w:val="22"/>
        </w:rPr>
        <w:t> </w:t>
      </w:r>
      <w:r>
        <w:rPr>
          <w:sz w:val="22"/>
        </w:rPr>
        <w:t>confirm</w:t>
      </w:r>
      <w:r>
        <w:rPr>
          <w:spacing w:val="19"/>
          <w:sz w:val="22"/>
        </w:rPr>
        <w:t> </w:t>
      </w:r>
      <w:r>
        <w:rPr>
          <w:sz w:val="22"/>
        </w:rPr>
        <w:t>my word count or to check for plagiarism.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7"/>
        <w:ind w:left="0"/>
      </w:pPr>
    </w:p>
    <w:p>
      <w:pPr>
        <w:tabs>
          <w:tab w:pos="4638" w:val="left" w:leader="none"/>
        </w:tabs>
        <w:spacing w:before="0"/>
        <w:ind w:left="144" w:right="0" w:firstLine="0"/>
        <w:jc w:val="left"/>
        <w:rPr>
          <w:sz w:val="24"/>
        </w:rPr>
      </w:pPr>
      <w:r>
        <w:rPr>
          <w:sz w:val="24"/>
        </w:rPr>
        <w:t>Author’s signature: </w:t>
      </w:r>
      <w:r>
        <w:rPr>
          <w:sz w:val="24"/>
          <w:u w:val="single"/>
        </w:rPr>
        <w:tab/>
      </w:r>
    </w:p>
    <w:p>
      <w:pPr>
        <w:pStyle w:val="BodyText"/>
        <w:spacing w:before="2"/>
        <w:ind w:left="0"/>
        <w:rPr>
          <w:sz w:val="24"/>
        </w:rPr>
      </w:pPr>
    </w:p>
    <w:p>
      <w:pPr>
        <w:tabs>
          <w:tab w:pos="4619" w:val="left" w:leader="none"/>
        </w:tabs>
        <w:spacing w:before="0"/>
        <w:ind w:left="144" w:right="0" w:firstLine="0"/>
        <w:jc w:val="left"/>
        <w:rPr>
          <w:sz w:val="24"/>
        </w:rPr>
      </w:pPr>
      <w:r>
        <w:rPr>
          <w:sz w:val="24"/>
        </w:rPr>
        <w:t>Date: </w:t>
      </w:r>
      <w:r>
        <w:rPr>
          <w:sz w:val="24"/>
          <w:u w:val="single"/>
        </w:rPr>
        <w:tab/>
      </w:r>
    </w:p>
    <w:sectPr>
      <w:type w:val="continuous"/>
      <w:pgSz w:w="11910" w:h="16840"/>
      <w:pgMar w:top="400" w:bottom="280" w:left="1133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144" w:hanging="291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4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2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6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4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8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3" w:hanging="29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4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2"/>
      <w:jc w:val="right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66" w:lineRule="exact"/>
      <w:ind w:right="362"/>
      <w:jc w:val="center"/>
    </w:pPr>
    <w:rPr>
      <w:rFonts w:ascii="Times New Roman" w:hAnsi="Times New Roman" w:eastAsia="Times New Roman" w:cs="Times New Roman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14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cit.ac.in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2025-06-26T06:11:13Z</dcterms:created>
  <dcterms:modified xsi:type="dcterms:W3CDTF">2025-06-26T06:11:13Z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LastSaved">
    <vt:filetime>2025-06-26T00:00:00Z</vt:filetime>
  </property>
  <property fmtid="{D5CDD505-2E9C-101B-9397-08002B2CF9AE}" pid="4" name="Producer">
    <vt:lpwstr>iLovePDF</vt:lpwstr>
  </property>
</Properties>
</file>